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104" w14:textId="77777777" w:rsidR="002859D6" w:rsidRDefault="002859D6"/>
    <w:p w14:paraId="3C7248F3" w14:textId="77777777" w:rsidR="002859D6" w:rsidRDefault="002859D6"/>
    <w:p w14:paraId="07656B98" w14:textId="77777777" w:rsidR="002859D6" w:rsidRDefault="002859D6"/>
    <w:p w14:paraId="58DD6D79" w14:textId="77777777" w:rsidR="002859D6" w:rsidRDefault="002859D6"/>
    <w:p w14:paraId="41BDB132" w14:textId="77777777" w:rsidR="002859D6" w:rsidRDefault="002859D6"/>
    <w:p w14:paraId="254396C5" w14:textId="77777777" w:rsidR="002859D6" w:rsidRDefault="002859D6"/>
    <w:p w14:paraId="2CFBC19C" w14:textId="77777777" w:rsidR="002859D6" w:rsidRDefault="002859D6"/>
    <w:p w14:paraId="513F406F" w14:textId="77777777" w:rsidR="002859D6" w:rsidRDefault="002859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2859D6" w14:paraId="719D6EFF" w14:textId="77777777">
        <w:trPr>
          <w:trHeight w:val="562"/>
        </w:trPr>
        <w:tc>
          <w:tcPr>
            <w:tcW w:w="8522" w:type="dxa"/>
            <w:tcBorders>
              <w:bottom w:val="single" w:sz="4" w:space="0" w:color="auto"/>
            </w:tcBorders>
          </w:tcPr>
          <w:p w14:paraId="0297B619" w14:textId="77777777" w:rsidR="002859D6" w:rsidRDefault="002859D6"/>
          <w:p w14:paraId="11319369" w14:textId="77777777" w:rsidR="002859D6" w:rsidRDefault="002859D6">
            <w:pPr>
              <w:pStyle w:val="Heading9"/>
              <w:rPr>
                <w:sz w:val="36"/>
              </w:rPr>
            </w:pPr>
            <w:r>
              <w:rPr>
                <w:sz w:val="36"/>
              </w:rPr>
              <w:t>CERTIFICATE OF INSERTION</w:t>
            </w:r>
          </w:p>
          <w:p w14:paraId="35F0CAB6" w14:textId="77777777" w:rsidR="002859D6" w:rsidRDefault="002859D6"/>
        </w:tc>
      </w:tr>
    </w:tbl>
    <w:p w14:paraId="3FB82665" w14:textId="77777777" w:rsidR="002859D6" w:rsidRDefault="002859D6">
      <w:pPr>
        <w:rPr>
          <w:rFonts w:ascii="Garamond" w:hAnsi="Garamond"/>
        </w:rPr>
      </w:pPr>
      <w:r>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794"/>
        <w:gridCol w:w="3097"/>
      </w:tblGrid>
      <w:tr w:rsidR="002859D6" w14:paraId="61369955" w14:textId="77777777" w:rsidTr="002859D6">
        <w:tc>
          <w:tcPr>
            <w:tcW w:w="2448" w:type="dxa"/>
            <w:shd w:val="pct5" w:color="auto" w:fill="auto"/>
          </w:tcPr>
          <w:p w14:paraId="16A5D0FA" w14:textId="77777777" w:rsidR="002859D6" w:rsidRDefault="002859D6">
            <w:pPr>
              <w:rPr>
                <w:rFonts w:ascii="Garamond" w:hAnsi="Garamond"/>
                <w:b/>
                <w:bCs/>
              </w:rPr>
            </w:pPr>
            <w:r>
              <w:rPr>
                <w:rFonts w:ascii="Garamond" w:hAnsi="Garamond"/>
                <w:b/>
                <w:bCs/>
              </w:rPr>
              <w:t>To:</w:t>
            </w:r>
          </w:p>
          <w:p w14:paraId="724EC9F4" w14:textId="77777777" w:rsidR="002859D6" w:rsidRDefault="002859D6">
            <w:pPr>
              <w:jc w:val="center"/>
              <w:rPr>
                <w:rFonts w:ascii="Garamond" w:hAnsi="Garamond"/>
                <w:b/>
                <w:bCs/>
              </w:rPr>
            </w:pPr>
          </w:p>
          <w:p w14:paraId="53A68C40" w14:textId="77777777" w:rsidR="002859D6" w:rsidRDefault="002859D6">
            <w:pPr>
              <w:jc w:val="center"/>
              <w:rPr>
                <w:rFonts w:ascii="Garamond" w:hAnsi="Garamond"/>
                <w:b/>
                <w:bCs/>
              </w:rPr>
            </w:pPr>
          </w:p>
        </w:tc>
        <w:tc>
          <w:tcPr>
            <w:tcW w:w="6074" w:type="dxa"/>
            <w:gridSpan w:val="2"/>
          </w:tcPr>
          <w:p w14:paraId="375F61C5" w14:textId="77777777" w:rsidR="002859D6" w:rsidRDefault="00465424">
            <w:pPr>
              <w:pStyle w:val="Heading3"/>
              <w:rPr>
                <w:rFonts w:ascii="Garamond" w:hAnsi="Garamond"/>
              </w:rPr>
            </w:pPr>
            <w:r>
              <w:rPr>
                <w:rFonts w:ascii="Garamond" w:hAnsi="Garamond"/>
              </w:rPr>
              <w:t>Oliver Hewlett</w:t>
            </w:r>
          </w:p>
        </w:tc>
      </w:tr>
      <w:tr w:rsidR="002859D6" w14:paraId="28EEB152" w14:textId="77777777" w:rsidTr="002859D6">
        <w:tc>
          <w:tcPr>
            <w:tcW w:w="2448" w:type="dxa"/>
            <w:shd w:val="pct5" w:color="auto" w:fill="auto"/>
          </w:tcPr>
          <w:p w14:paraId="06A538C2" w14:textId="77777777" w:rsidR="002859D6" w:rsidRDefault="005D44A5">
            <w:pPr>
              <w:spacing w:line="360" w:lineRule="auto"/>
              <w:rPr>
                <w:rFonts w:ascii="Garamond" w:hAnsi="Garamond"/>
                <w:b/>
                <w:bCs/>
              </w:rPr>
            </w:pPr>
            <w:r>
              <w:rPr>
                <w:rFonts w:ascii="Garamond" w:hAnsi="Garamond"/>
                <w:b/>
                <w:bCs/>
              </w:rPr>
              <w:t>Programme</w:t>
            </w:r>
          </w:p>
        </w:tc>
        <w:tc>
          <w:tcPr>
            <w:tcW w:w="6074" w:type="dxa"/>
            <w:gridSpan w:val="2"/>
          </w:tcPr>
          <w:p w14:paraId="0B7F2D04" w14:textId="733BDC92" w:rsidR="002859D6" w:rsidRDefault="000B0F98" w:rsidP="003A5F6C">
            <w:pPr>
              <w:spacing w:line="360" w:lineRule="auto"/>
              <w:rPr>
                <w:rFonts w:ascii="Garamond" w:hAnsi="Garamond"/>
              </w:rPr>
            </w:pPr>
            <w:r>
              <w:rPr>
                <w:rFonts w:ascii="Garamond" w:hAnsi="Garamond"/>
              </w:rPr>
              <w:t>VioVet</w:t>
            </w:r>
          </w:p>
        </w:tc>
      </w:tr>
      <w:tr w:rsidR="002859D6" w14:paraId="74F20811" w14:textId="77777777" w:rsidTr="002859D6">
        <w:tc>
          <w:tcPr>
            <w:tcW w:w="2448" w:type="dxa"/>
            <w:shd w:val="pct5" w:color="auto" w:fill="auto"/>
          </w:tcPr>
          <w:p w14:paraId="68155979" w14:textId="77777777" w:rsidR="002859D6" w:rsidRDefault="002859D6">
            <w:pPr>
              <w:spacing w:line="360" w:lineRule="auto"/>
              <w:rPr>
                <w:rFonts w:ascii="Garamond" w:hAnsi="Garamond"/>
                <w:b/>
                <w:bCs/>
              </w:rPr>
            </w:pPr>
            <w:r>
              <w:rPr>
                <w:rFonts w:ascii="Garamond" w:hAnsi="Garamond"/>
                <w:b/>
                <w:bCs/>
              </w:rPr>
              <w:t>Issue Date</w:t>
            </w:r>
          </w:p>
        </w:tc>
        <w:tc>
          <w:tcPr>
            <w:tcW w:w="6074" w:type="dxa"/>
            <w:gridSpan w:val="2"/>
          </w:tcPr>
          <w:p w14:paraId="16166A20" w14:textId="428FFA6E" w:rsidR="00562345" w:rsidRDefault="0041125C" w:rsidP="0053190A">
            <w:pPr>
              <w:spacing w:line="360" w:lineRule="auto"/>
              <w:rPr>
                <w:rFonts w:ascii="Garamond" w:hAnsi="Garamond"/>
              </w:rPr>
            </w:pPr>
            <w:r>
              <w:rPr>
                <w:rFonts w:ascii="Garamond" w:hAnsi="Garamond"/>
              </w:rPr>
              <w:t>1</w:t>
            </w:r>
            <w:r w:rsidRPr="0041125C">
              <w:rPr>
                <w:rFonts w:ascii="Garamond" w:hAnsi="Garamond"/>
                <w:vertAlign w:val="superscript"/>
              </w:rPr>
              <w:t>st</w:t>
            </w:r>
            <w:r>
              <w:rPr>
                <w:rFonts w:ascii="Garamond" w:hAnsi="Garamond"/>
              </w:rPr>
              <w:t xml:space="preserve"> </w:t>
            </w:r>
            <w:r w:rsidR="000A1592">
              <w:rPr>
                <w:rFonts w:ascii="Garamond" w:hAnsi="Garamond"/>
              </w:rPr>
              <w:t>October</w:t>
            </w:r>
            <w:r>
              <w:rPr>
                <w:rFonts w:ascii="Garamond" w:hAnsi="Garamond"/>
              </w:rPr>
              <w:t xml:space="preserve"> 2021</w:t>
            </w:r>
          </w:p>
        </w:tc>
      </w:tr>
      <w:tr w:rsidR="002859D6" w14:paraId="02ED93D7" w14:textId="77777777" w:rsidTr="002859D6">
        <w:tc>
          <w:tcPr>
            <w:tcW w:w="2448" w:type="dxa"/>
            <w:shd w:val="pct5" w:color="auto" w:fill="auto"/>
          </w:tcPr>
          <w:p w14:paraId="042C6818" w14:textId="77777777" w:rsidR="002859D6" w:rsidRDefault="002859D6">
            <w:pPr>
              <w:spacing w:line="360" w:lineRule="auto"/>
              <w:rPr>
                <w:rFonts w:ascii="Garamond" w:hAnsi="Garamond"/>
                <w:b/>
                <w:bCs/>
              </w:rPr>
            </w:pPr>
            <w:r>
              <w:rPr>
                <w:rFonts w:ascii="Garamond" w:hAnsi="Garamond"/>
                <w:b/>
                <w:bCs/>
              </w:rPr>
              <w:t>Client:</w:t>
            </w:r>
          </w:p>
        </w:tc>
        <w:tc>
          <w:tcPr>
            <w:tcW w:w="6074" w:type="dxa"/>
            <w:gridSpan w:val="2"/>
          </w:tcPr>
          <w:p w14:paraId="36A21432" w14:textId="3C47321F" w:rsidR="002859D6" w:rsidRDefault="001A304E" w:rsidP="00511CA6">
            <w:pPr>
              <w:spacing w:line="360" w:lineRule="auto"/>
              <w:rPr>
                <w:rFonts w:ascii="Garamond" w:hAnsi="Garamond"/>
              </w:rPr>
            </w:pPr>
            <w:r>
              <w:rPr>
                <w:rFonts w:ascii="Garamond" w:hAnsi="Garamond"/>
              </w:rPr>
              <w:t>Waitrose</w:t>
            </w:r>
          </w:p>
        </w:tc>
      </w:tr>
      <w:tr w:rsidR="002859D6" w14:paraId="40070099" w14:textId="77777777" w:rsidTr="002859D6">
        <w:tc>
          <w:tcPr>
            <w:tcW w:w="2448" w:type="dxa"/>
            <w:shd w:val="pct5" w:color="auto" w:fill="auto"/>
          </w:tcPr>
          <w:p w14:paraId="6F4D5221" w14:textId="77777777" w:rsidR="002859D6" w:rsidRDefault="002859D6">
            <w:pPr>
              <w:spacing w:line="360" w:lineRule="auto"/>
              <w:rPr>
                <w:rFonts w:ascii="Garamond" w:hAnsi="Garamond"/>
                <w:b/>
                <w:bCs/>
              </w:rPr>
            </w:pPr>
            <w:r>
              <w:rPr>
                <w:rFonts w:ascii="Garamond" w:hAnsi="Garamond"/>
                <w:b/>
                <w:bCs/>
              </w:rPr>
              <w:t>Quantity Booked:</w:t>
            </w:r>
          </w:p>
        </w:tc>
        <w:tc>
          <w:tcPr>
            <w:tcW w:w="6074" w:type="dxa"/>
            <w:gridSpan w:val="2"/>
          </w:tcPr>
          <w:p w14:paraId="0454B095" w14:textId="3A72437D" w:rsidR="002859D6" w:rsidRDefault="001A304E" w:rsidP="00DC64D3">
            <w:pPr>
              <w:spacing w:line="360" w:lineRule="auto"/>
              <w:rPr>
                <w:rFonts w:ascii="Garamond" w:hAnsi="Garamond"/>
              </w:rPr>
            </w:pPr>
            <w:r>
              <w:rPr>
                <w:rFonts w:ascii="Garamond" w:hAnsi="Garamond"/>
              </w:rPr>
              <w:t>2</w:t>
            </w:r>
            <w:r w:rsidR="000A1592">
              <w:rPr>
                <w:rFonts w:ascii="Garamond" w:hAnsi="Garamond"/>
              </w:rPr>
              <w:t>5</w:t>
            </w:r>
            <w:r w:rsidR="0041125C">
              <w:rPr>
                <w:rFonts w:ascii="Garamond" w:hAnsi="Garamond"/>
              </w:rPr>
              <w:t>,000</w:t>
            </w:r>
          </w:p>
        </w:tc>
      </w:tr>
      <w:tr w:rsidR="00983D4B" w14:paraId="17E8C586" w14:textId="77777777" w:rsidTr="002859D6">
        <w:trPr>
          <w:cantSplit/>
        </w:trPr>
        <w:tc>
          <w:tcPr>
            <w:tcW w:w="2448" w:type="dxa"/>
            <w:shd w:val="pct5" w:color="auto" w:fill="auto"/>
          </w:tcPr>
          <w:p w14:paraId="67AEB776" w14:textId="77777777" w:rsidR="00983D4B" w:rsidRDefault="00983D4B">
            <w:pPr>
              <w:spacing w:line="360" w:lineRule="auto"/>
              <w:rPr>
                <w:rFonts w:ascii="Garamond" w:hAnsi="Garamond"/>
                <w:b/>
                <w:bCs/>
              </w:rPr>
            </w:pPr>
            <w:r>
              <w:rPr>
                <w:rFonts w:ascii="Garamond" w:hAnsi="Garamond"/>
                <w:b/>
                <w:bCs/>
              </w:rPr>
              <w:t>Quantity Delivered:</w:t>
            </w:r>
          </w:p>
        </w:tc>
        <w:tc>
          <w:tcPr>
            <w:tcW w:w="2880" w:type="dxa"/>
          </w:tcPr>
          <w:p w14:paraId="34C10774" w14:textId="627EFD8C" w:rsidR="00983D4B" w:rsidRDefault="001A304E" w:rsidP="00DC64D3">
            <w:pPr>
              <w:spacing w:line="360" w:lineRule="auto"/>
              <w:rPr>
                <w:rFonts w:ascii="Garamond" w:hAnsi="Garamond"/>
              </w:rPr>
            </w:pPr>
            <w:r>
              <w:rPr>
                <w:rFonts w:ascii="Garamond" w:hAnsi="Garamond"/>
              </w:rPr>
              <w:t>2</w:t>
            </w:r>
            <w:r w:rsidR="000A1592">
              <w:rPr>
                <w:rFonts w:ascii="Garamond" w:hAnsi="Garamond"/>
              </w:rPr>
              <w:t>5</w:t>
            </w:r>
            <w:r w:rsidR="0041125C">
              <w:rPr>
                <w:rFonts w:ascii="Garamond" w:hAnsi="Garamond"/>
              </w:rPr>
              <w:t>,000</w:t>
            </w:r>
          </w:p>
        </w:tc>
        <w:tc>
          <w:tcPr>
            <w:tcW w:w="3194" w:type="dxa"/>
            <w:shd w:val="pct5" w:color="auto" w:fill="auto"/>
          </w:tcPr>
          <w:p w14:paraId="6C47C1F5" w14:textId="77777777" w:rsidR="00983D4B" w:rsidRDefault="00983D4B">
            <w:pPr>
              <w:pStyle w:val="Heading4"/>
              <w:rPr>
                <w:sz w:val="20"/>
              </w:rPr>
            </w:pPr>
            <w:r>
              <w:rPr>
                <w:sz w:val="20"/>
              </w:rPr>
              <w:t>Figure shown as per delivery note</w:t>
            </w:r>
          </w:p>
        </w:tc>
      </w:tr>
      <w:tr w:rsidR="00983D4B" w14:paraId="7F0ACAC8" w14:textId="77777777" w:rsidTr="002859D6">
        <w:tc>
          <w:tcPr>
            <w:tcW w:w="2448" w:type="dxa"/>
            <w:shd w:val="pct5" w:color="auto" w:fill="auto"/>
          </w:tcPr>
          <w:p w14:paraId="57EE6059" w14:textId="77777777" w:rsidR="00983D4B" w:rsidRDefault="00983D4B">
            <w:pPr>
              <w:spacing w:line="360" w:lineRule="auto"/>
              <w:rPr>
                <w:rFonts w:ascii="Garamond" w:hAnsi="Garamond"/>
                <w:b/>
                <w:bCs/>
              </w:rPr>
            </w:pPr>
            <w:r>
              <w:rPr>
                <w:rFonts w:ascii="Garamond" w:hAnsi="Garamond"/>
                <w:b/>
                <w:bCs/>
              </w:rPr>
              <w:t>Quantity Inserted:</w:t>
            </w:r>
          </w:p>
        </w:tc>
        <w:tc>
          <w:tcPr>
            <w:tcW w:w="6074" w:type="dxa"/>
            <w:gridSpan w:val="2"/>
          </w:tcPr>
          <w:p w14:paraId="6EF318C9" w14:textId="5A60B468" w:rsidR="00983D4B" w:rsidRPr="0053190A" w:rsidRDefault="001A304E" w:rsidP="00DC64D3">
            <w:pPr>
              <w:spacing w:line="360" w:lineRule="auto"/>
              <w:rPr>
                <w:rFonts w:ascii="Garamond" w:hAnsi="Garamond"/>
                <w:b/>
              </w:rPr>
            </w:pPr>
            <w:r>
              <w:rPr>
                <w:rFonts w:ascii="Garamond" w:hAnsi="Garamond"/>
              </w:rPr>
              <w:t>2</w:t>
            </w:r>
            <w:r w:rsidR="000A1592">
              <w:rPr>
                <w:rFonts w:ascii="Garamond" w:hAnsi="Garamond"/>
              </w:rPr>
              <w:t>5</w:t>
            </w:r>
            <w:r w:rsidR="0041125C">
              <w:rPr>
                <w:rFonts w:ascii="Garamond" w:hAnsi="Garamond"/>
              </w:rPr>
              <w:t>,000</w:t>
            </w:r>
          </w:p>
        </w:tc>
      </w:tr>
      <w:tr w:rsidR="00983D4B" w14:paraId="24503FD1" w14:textId="77777777" w:rsidTr="002859D6">
        <w:tc>
          <w:tcPr>
            <w:tcW w:w="2448" w:type="dxa"/>
            <w:shd w:val="pct5" w:color="auto" w:fill="auto"/>
          </w:tcPr>
          <w:p w14:paraId="5C124CEC" w14:textId="77777777" w:rsidR="00983D4B" w:rsidRDefault="00AB4CC2">
            <w:pPr>
              <w:spacing w:line="360" w:lineRule="auto"/>
              <w:rPr>
                <w:rFonts w:ascii="Garamond" w:hAnsi="Garamond"/>
                <w:b/>
                <w:bCs/>
              </w:rPr>
            </w:pPr>
            <w:r>
              <w:rPr>
                <w:rFonts w:ascii="Garamond" w:hAnsi="Garamond"/>
                <w:b/>
                <w:bCs/>
              </w:rPr>
              <w:t xml:space="preserve"> </w:t>
            </w:r>
          </w:p>
        </w:tc>
        <w:tc>
          <w:tcPr>
            <w:tcW w:w="6074" w:type="dxa"/>
            <w:gridSpan w:val="2"/>
          </w:tcPr>
          <w:p w14:paraId="451DD3B9" w14:textId="77777777" w:rsidR="00983D4B" w:rsidRDefault="00983D4B" w:rsidP="002859D6">
            <w:pPr>
              <w:spacing w:line="360" w:lineRule="auto"/>
              <w:rPr>
                <w:rFonts w:ascii="Garamond" w:hAnsi="Garamond"/>
              </w:rPr>
            </w:pPr>
            <w:r>
              <w:rPr>
                <w:rFonts w:ascii="Garamond" w:hAnsi="Garamond"/>
              </w:rPr>
              <w:t>-</w:t>
            </w:r>
          </w:p>
        </w:tc>
      </w:tr>
    </w:tbl>
    <w:p w14:paraId="35AD0613" w14:textId="77777777" w:rsidR="002859D6" w:rsidRDefault="002859D6">
      <w:pPr>
        <w:spacing w:line="360" w:lineRule="auto"/>
        <w:rPr>
          <w:rFonts w:ascii="Garamond" w:hAnsi="Garamond"/>
        </w:rPr>
      </w:pPr>
      <w:r>
        <w:rPr>
          <w:rFonts w:ascii="Garamond" w:hAnsi="Garamond"/>
        </w:rPr>
        <w:t>Areas inserted (including any coding)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2859D6" w14:paraId="1EEFDD73" w14:textId="77777777" w:rsidTr="002859D6">
        <w:tc>
          <w:tcPr>
            <w:tcW w:w="8568" w:type="dxa"/>
            <w:shd w:val="pct5" w:color="auto" w:fill="auto"/>
          </w:tcPr>
          <w:p w14:paraId="49CED5E0" w14:textId="77777777" w:rsidR="002859D6" w:rsidRDefault="002859D6">
            <w:pPr>
              <w:spacing w:line="360" w:lineRule="auto"/>
              <w:rPr>
                <w:rFonts w:ascii="Garamond" w:hAnsi="Garamond"/>
                <w:b/>
                <w:bCs/>
              </w:rPr>
            </w:pPr>
            <w:r>
              <w:rPr>
                <w:rFonts w:ascii="Garamond" w:hAnsi="Garamond"/>
                <w:b/>
                <w:bCs/>
              </w:rPr>
              <w:t xml:space="preserve">Any other information - </w:t>
            </w:r>
          </w:p>
        </w:tc>
      </w:tr>
      <w:tr w:rsidR="002859D6" w14:paraId="2D2CA1E9" w14:textId="77777777" w:rsidTr="002859D6">
        <w:tc>
          <w:tcPr>
            <w:tcW w:w="8568" w:type="dxa"/>
          </w:tcPr>
          <w:p w14:paraId="730F4DE8" w14:textId="77777777" w:rsidR="002859D6" w:rsidRDefault="002859D6">
            <w:pPr>
              <w:spacing w:line="360" w:lineRule="auto"/>
              <w:rPr>
                <w:rFonts w:ascii="Garamond" w:hAnsi="Garamond"/>
              </w:rPr>
            </w:pPr>
          </w:p>
        </w:tc>
      </w:tr>
      <w:tr w:rsidR="002859D6" w14:paraId="1C288758" w14:textId="77777777" w:rsidTr="002859D6">
        <w:tc>
          <w:tcPr>
            <w:tcW w:w="8568" w:type="dxa"/>
          </w:tcPr>
          <w:p w14:paraId="244C3F63" w14:textId="77777777" w:rsidR="002859D6" w:rsidRDefault="002859D6">
            <w:pPr>
              <w:spacing w:line="360" w:lineRule="auto"/>
              <w:rPr>
                <w:rFonts w:ascii="Garamond" w:hAnsi="Garamond"/>
              </w:rPr>
            </w:pPr>
          </w:p>
        </w:tc>
      </w:tr>
      <w:tr w:rsidR="002859D6" w14:paraId="0BAE9D59" w14:textId="77777777" w:rsidTr="002859D6">
        <w:tc>
          <w:tcPr>
            <w:tcW w:w="8568" w:type="dxa"/>
          </w:tcPr>
          <w:p w14:paraId="59DCEE4B" w14:textId="77777777" w:rsidR="002859D6" w:rsidRDefault="002859D6">
            <w:pPr>
              <w:spacing w:line="360" w:lineRule="auto"/>
              <w:rPr>
                <w:rFonts w:ascii="Garamond" w:hAnsi="Garamond"/>
              </w:rPr>
            </w:pPr>
          </w:p>
        </w:tc>
      </w:tr>
      <w:tr w:rsidR="002859D6" w14:paraId="0B24536D" w14:textId="77777777" w:rsidTr="002859D6">
        <w:tc>
          <w:tcPr>
            <w:tcW w:w="8568" w:type="dxa"/>
          </w:tcPr>
          <w:p w14:paraId="44D71A9A" w14:textId="77777777" w:rsidR="002859D6" w:rsidRDefault="002859D6">
            <w:pPr>
              <w:spacing w:line="360" w:lineRule="auto"/>
              <w:rPr>
                <w:rFonts w:ascii="Garamond" w:hAnsi="Garamond"/>
              </w:rPr>
            </w:pPr>
          </w:p>
        </w:tc>
      </w:tr>
      <w:tr w:rsidR="002859D6" w14:paraId="40AFE6BB" w14:textId="77777777" w:rsidTr="002859D6">
        <w:tc>
          <w:tcPr>
            <w:tcW w:w="8568" w:type="dxa"/>
          </w:tcPr>
          <w:p w14:paraId="0BA12909" w14:textId="77777777" w:rsidR="002859D6" w:rsidRDefault="002859D6">
            <w:pPr>
              <w:spacing w:line="360" w:lineRule="auto"/>
              <w:rPr>
                <w:rFonts w:ascii="Garamond" w:hAnsi="Garamond"/>
              </w:rPr>
            </w:pPr>
          </w:p>
        </w:tc>
      </w:tr>
      <w:tr w:rsidR="002859D6" w14:paraId="4B8590E9" w14:textId="77777777" w:rsidTr="002859D6">
        <w:tc>
          <w:tcPr>
            <w:tcW w:w="8568" w:type="dxa"/>
          </w:tcPr>
          <w:p w14:paraId="37337112" w14:textId="77777777" w:rsidR="002859D6" w:rsidRDefault="002859D6">
            <w:pPr>
              <w:spacing w:line="360" w:lineRule="auto"/>
              <w:rPr>
                <w:rFonts w:ascii="Garamond" w:hAnsi="Garamond"/>
              </w:rPr>
            </w:pPr>
          </w:p>
        </w:tc>
      </w:tr>
      <w:tr w:rsidR="002859D6" w14:paraId="6B40D963" w14:textId="77777777" w:rsidTr="002859D6">
        <w:tc>
          <w:tcPr>
            <w:tcW w:w="8568" w:type="dxa"/>
          </w:tcPr>
          <w:p w14:paraId="5E151E86" w14:textId="77777777" w:rsidR="002859D6" w:rsidRDefault="002859D6">
            <w:pPr>
              <w:spacing w:line="360" w:lineRule="auto"/>
              <w:rPr>
                <w:rFonts w:ascii="Garamond" w:hAnsi="Garamond"/>
              </w:rPr>
            </w:pPr>
          </w:p>
        </w:tc>
      </w:tr>
      <w:tr w:rsidR="002859D6" w14:paraId="10BD7D45" w14:textId="77777777" w:rsidTr="002859D6">
        <w:tc>
          <w:tcPr>
            <w:tcW w:w="8568" w:type="dxa"/>
          </w:tcPr>
          <w:p w14:paraId="31E09B95" w14:textId="77777777" w:rsidR="002859D6" w:rsidRDefault="002859D6">
            <w:pPr>
              <w:spacing w:line="360" w:lineRule="auto"/>
              <w:rPr>
                <w:rFonts w:ascii="Garamond" w:hAnsi="Garamond"/>
              </w:rPr>
            </w:pPr>
          </w:p>
        </w:tc>
      </w:tr>
    </w:tbl>
    <w:p w14:paraId="507B873F"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5884"/>
      </w:tblGrid>
      <w:tr w:rsidR="002859D6" w14:paraId="13506930" w14:textId="77777777" w:rsidTr="002859D6">
        <w:trPr>
          <w:cantSplit/>
          <w:trHeight w:val="826"/>
        </w:trPr>
        <w:tc>
          <w:tcPr>
            <w:tcW w:w="2448" w:type="dxa"/>
            <w:tcBorders>
              <w:bottom w:val="single" w:sz="4" w:space="0" w:color="auto"/>
            </w:tcBorders>
            <w:shd w:val="pct5" w:color="auto" w:fill="auto"/>
          </w:tcPr>
          <w:p w14:paraId="2E006B28" w14:textId="77777777" w:rsidR="002859D6" w:rsidRDefault="002859D6">
            <w:pPr>
              <w:rPr>
                <w:rFonts w:ascii="Garamond" w:hAnsi="Garamond"/>
              </w:rPr>
            </w:pPr>
          </w:p>
          <w:p w14:paraId="611BAD41" w14:textId="77777777" w:rsidR="002859D6" w:rsidRDefault="002859D6">
            <w:pPr>
              <w:pStyle w:val="Heading3"/>
              <w:rPr>
                <w:rFonts w:ascii="Garamond" w:hAnsi="Garamond"/>
              </w:rPr>
            </w:pPr>
            <w:r>
              <w:rPr>
                <w:rFonts w:ascii="Garamond" w:hAnsi="Garamond"/>
              </w:rPr>
              <w:t>Comments</w:t>
            </w:r>
          </w:p>
          <w:p w14:paraId="7DD27AA4" w14:textId="77777777" w:rsidR="002859D6" w:rsidRDefault="002859D6">
            <w:pPr>
              <w:rPr>
                <w:rFonts w:ascii="Garamond" w:hAnsi="Garamond"/>
              </w:rPr>
            </w:pPr>
          </w:p>
        </w:tc>
        <w:tc>
          <w:tcPr>
            <w:tcW w:w="6074" w:type="dxa"/>
            <w:tcBorders>
              <w:bottom w:val="single" w:sz="4" w:space="0" w:color="auto"/>
            </w:tcBorders>
          </w:tcPr>
          <w:p w14:paraId="0EB7D23A" w14:textId="77777777" w:rsidR="002859D6" w:rsidRDefault="002859D6">
            <w:pPr>
              <w:rPr>
                <w:rFonts w:ascii="Garamond" w:hAnsi="Garamond"/>
              </w:rPr>
            </w:pPr>
          </w:p>
          <w:p w14:paraId="3D08BD3C" w14:textId="77777777" w:rsidR="002859D6" w:rsidRDefault="002859D6">
            <w:pPr>
              <w:rPr>
                <w:rFonts w:ascii="Garamond" w:hAnsi="Garamond"/>
              </w:rPr>
            </w:pPr>
          </w:p>
        </w:tc>
      </w:tr>
    </w:tbl>
    <w:p w14:paraId="0EE0075E" w14:textId="77777777" w:rsidR="002859D6" w:rsidRDefault="002859D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3992"/>
      </w:tblGrid>
      <w:tr w:rsidR="002859D6" w14:paraId="5C079646" w14:textId="77777777">
        <w:trPr>
          <w:cantSplit/>
          <w:trHeight w:val="373"/>
        </w:trPr>
        <w:tc>
          <w:tcPr>
            <w:tcW w:w="4428" w:type="dxa"/>
          </w:tcPr>
          <w:p w14:paraId="43876C14" w14:textId="6F1D68A8" w:rsidR="002859D6" w:rsidRDefault="002859D6">
            <w:pPr>
              <w:rPr>
                <w:rFonts w:ascii="Garamond" w:hAnsi="Garamond"/>
              </w:rPr>
            </w:pPr>
            <w:r>
              <w:rPr>
                <w:rFonts w:ascii="Garamond" w:hAnsi="Garamond"/>
                <w:b/>
                <w:bCs/>
              </w:rPr>
              <w:t>Signed:</w:t>
            </w:r>
            <w:r w:rsidR="00D04001">
              <w:rPr>
                <w:rFonts w:ascii="Garamond" w:hAnsi="Garamond"/>
                <w:b/>
                <w:bCs/>
              </w:rPr>
              <w:t xml:space="preserve"> </w:t>
            </w:r>
            <w:r w:rsidR="000E68E1">
              <w:rPr>
                <w:rFonts w:ascii="Bradley Hand ITC" w:hAnsi="Bradley Hand ITC"/>
                <w:i/>
                <w:iCs/>
              </w:rPr>
              <w:t>Mathew Stuckey</w:t>
            </w:r>
          </w:p>
        </w:tc>
        <w:tc>
          <w:tcPr>
            <w:tcW w:w="4094" w:type="dxa"/>
          </w:tcPr>
          <w:p w14:paraId="3D4A0751" w14:textId="55D8A112" w:rsidR="002859D6" w:rsidRDefault="002859D6">
            <w:pPr>
              <w:rPr>
                <w:rFonts w:ascii="Garamond" w:hAnsi="Garamond"/>
                <w:b/>
                <w:bCs/>
              </w:rPr>
            </w:pPr>
            <w:r>
              <w:rPr>
                <w:rFonts w:ascii="Garamond" w:hAnsi="Garamond"/>
                <w:b/>
                <w:bCs/>
              </w:rPr>
              <w:t>Date:</w:t>
            </w:r>
            <w:r w:rsidR="00481ADC">
              <w:rPr>
                <w:rFonts w:ascii="Garamond" w:hAnsi="Garamond"/>
                <w:b/>
                <w:bCs/>
              </w:rPr>
              <w:t xml:space="preserve"> </w:t>
            </w:r>
            <w:r w:rsidR="000E68E1">
              <w:rPr>
                <w:rFonts w:ascii="Garamond" w:hAnsi="Garamond"/>
                <w:b/>
                <w:bCs/>
              </w:rPr>
              <w:t>08/11/2021</w:t>
            </w:r>
          </w:p>
        </w:tc>
      </w:tr>
      <w:tr w:rsidR="002859D6" w14:paraId="6D929AD8" w14:textId="77777777">
        <w:trPr>
          <w:cantSplit/>
          <w:trHeight w:val="373"/>
        </w:trPr>
        <w:tc>
          <w:tcPr>
            <w:tcW w:w="4428" w:type="dxa"/>
            <w:tcBorders>
              <w:bottom w:val="single" w:sz="4" w:space="0" w:color="auto"/>
            </w:tcBorders>
          </w:tcPr>
          <w:p w14:paraId="2A1CF231" w14:textId="7763178A" w:rsidR="002859D6" w:rsidRDefault="002859D6">
            <w:pPr>
              <w:rPr>
                <w:rFonts w:ascii="Garamond" w:hAnsi="Garamond"/>
                <w:b/>
                <w:bCs/>
              </w:rPr>
            </w:pPr>
            <w:r>
              <w:rPr>
                <w:rFonts w:ascii="Garamond" w:hAnsi="Garamond"/>
                <w:b/>
                <w:bCs/>
              </w:rPr>
              <w:t>Printed Name:</w:t>
            </w:r>
            <w:r w:rsidR="00D04001">
              <w:rPr>
                <w:rFonts w:ascii="Garamond" w:hAnsi="Garamond"/>
                <w:b/>
                <w:bCs/>
              </w:rPr>
              <w:t xml:space="preserve"> </w:t>
            </w:r>
            <w:r w:rsidR="000E68E1">
              <w:rPr>
                <w:rFonts w:ascii="Garamond" w:hAnsi="Garamond"/>
                <w:b/>
                <w:bCs/>
              </w:rPr>
              <w:t>Mathew Stuckey</w:t>
            </w:r>
          </w:p>
        </w:tc>
        <w:tc>
          <w:tcPr>
            <w:tcW w:w="4094" w:type="dxa"/>
            <w:tcBorders>
              <w:bottom w:val="single" w:sz="4" w:space="0" w:color="auto"/>
            </w:tcBorders>
          </w:tcPr>
          <w:p w14:paraId="338417D2" w14:textId="4A026D95" w:rsidR="002859D6" w:rsidRDefault="002859D6" w:rsidP="00481ADC">
            <w:pPr>
              <w:tabs>
                <w:tab w:val="center" w:pos="1939"/>
              </w:tabs>
              <w:rPr>
                <w:rFonts w:ascii="Garamond" w:hAnsi="Garamond"/>
                <w:b/>
                <w:bCs/>
              </w:rPr>
            </w:pPr>
            <w:r>
              <w:rPr>
                <w:rFonts w:ascii="Garamond" w:hAnsi="Garamond"/>
                <w:b/>
                <w:bCs/>
              </w:rPr>
              <w:t>Position:</w:t>
            </w:r>
            <w:r w:rsidR="00481ADC">
              <w:rPr>
                <w:rFonts w:ascii="Garamond" w:hAnsi="Garamond"/>
                <w:b/>
                <w:bCs/>
              </w:rPr>
              <w:tab/>
            </w:r>
            <w:r w:rsidR="000E68E1">
              <w:rPr>
                <w:rFonts w:ascii="Garamond" w:hAnsi="Garamond"/>
                <w:b/>
                <w:bCs/>
              </w:rPr>
              <w:t>Ops Manager</w:t>
            </w:r>
          </w:p>
        </w:tc>
      </w:tr>
    </w:tbl>
    <w:p w14:paraId="2C4B3C38" w14:textId="055EEE1D" w:rsidR="002859D6" w:rsidRDefault="000B0F98">
      <w:pPr>
        <w:pStyle w:val="Footer"/>
        <w:jc w:val="center"/>
        <w:rPr>
          <w:sz w:val="16"/>
          <w:lang w:val="en-US"/>
        </w:rPr>
      </w:pPr>
      <w:r>
        <w:rPr>
          <w:rFonts w:ascii="Garamond" w:hAnsi="Garamond"/>
          <w:noProof/>
          <w:sz w:val="20"/>
          <w:lang w:val="en-US"/>
        </w:rPr>
        <mc:AlternateContent>
          <mc:Choice Requires="wps">
            <w:drawing>
              <wp:anchor distT="0" distB="0" distL="114300" distR="114300" simplePos="0" relativeHeight="251657216" behindDoc="0" locked="0" layoutInCell="1" allowOverlap="1" wp14:anchorId="07704986" wp14:editId="55464F59">
                <wp:simplePos x="0" y="0"/>
                <wp:positionH relativeFrom="column">
                  <wp:posOffset>457200</wp:posOffset>
                </wp:positionH>
                <wp:positionV relativeFrom="paragraph">
                  <wp:posOffset>8255</wp:posOffset>
                </wp:positionV>
                <wp:extent cx="4914900" cy="13716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04986" id="_x0000_t202" coordsize="21600,21600" o:spt="202" path="m,l,21600r21600,l21600,xe">
                <v:stroke joinstyle="miter"/>
                <v:path gradientshapeok="t" o:connecttype="rect"/>
              </v:shapetype>
              <v:shape id="Text Box 2" o:spid="_x0000_s1026" type="#_x0000_t202" style="position:absolute;left:0;text-align:left;margin-left:36pt;margin-top:.65pt;width:387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" filled="f" fillcolor="#0c9" stroked="f">
                <v:textbox>
                  <w:txbxContent>
                    <w:p w14:paraId="0674F7D2" w14:textId="77777777" w:rsidR="00735ECC" w:rsidRDefault="00735ECC">
                      <w:pPr>
                        <w:pStyle w:val="Heading8"/>
                      </w:pPr>
                    </w:p>
                    <w:p w14:paraId="5053EBB6" w14:textId="77777777" w:rsidR="00735ECC" w:rsidRDefault="00735ECC">
                      <w:pPr>
                        <w:pStyle w:val="Heading4"/>
                        <w:autoSpaceDE w:val="0"/>
                        <w:autoSpaceDN w:val="0"/>
                        <w:adjustRightInd w:val="0"/>
                        <w:spacing w:line="240" w:lineRule="auto"/>
                        <w:rPr>
                          <w:rFonts w:ascii="Times New Roman" w:hAnsi="Times New Roman"/>
                          <w:color w:val="000000"/>
                          <w:szCs w:val="28"/>
                        </w:rPr>
                      </w:pPr>
                      <w:r>
                        <w:rPr>
                          <w:rFonts w:ascii="Times New Roman" w:hAnsi="Times New Roman"/>
                          <w:szCs w:val="28"/>
                        </w:rPr>
                        <w:t>DMA APPROVED COI FORMAT</w:t>
                      </w:r>
                    </w:p>
                    <w:p w14:paraId="3E867657" w14:textId="77777777" w:rsidR="00735ECC" w:rsidRDefault="00735ECC">
                      <w:pPr>
                        <w:autoSpaceDE w:val="0"/>
                        <w:autoSpaceDN w:val="0"/>
                        <w:adjustRightInd w:val="0"/>
                        <w:jc w:val="center"/>
                        <w:rPr>
                          <w:rFonts w:ascii="Garamond" w:hAnsi="Garamond"/>
                          <w:color w:val="000000"/>
                        </w:rPr>
                      </w:pPr>
                      <w:r>
                        <w:rPr>
                          <w:rFonts w:ascii="Garamond" w:hAnsi="Garamond"/>
                          <w:color w:val="000000"/>
                          <w:sz w:val="16"/>
                          <w:szCs w:val="16"/>
                        </w:rPr>
                        <w:t>The DMA gives no guarantee of the accuracy,</w:t>
                      </w:r>
                      <w:r>
                        <w:rPr>
                          <w:rFonts w:ascii="Garamond" w:hAnsi="Garamond"/>
                          <w:color w:val="000000"/>
                          <w:sz w:val="28"/>
                          <w:szCs w:val="28"/>
                        </w:rPr>
                        <w:t xml:space="preserve"> </w:t>
                      </w:r>
                      <w:r>
                        <w:rPr>
                          <w:rFonts w:ascii="Garamond" w:hAnsi="Garamond"/>
                          <w:color w:val="000000"/>
                          <w:sz w:val="16"/>
                          <w:szCs w:val="16"/>
                          <w:lang w:val="en-US"/>
                        </w:rPr>
                        <w:t>validity or currency of the information filled in on this form.  Nor does the DMA accept liability for any errors or omissions on the form, or the outcome of the use of such information.  In no event shall the DMA be liable for any loss of profit, revenue, goodwill, opportunity, business or other indirect or consequential loss of any kind in contract, tort (including negligence) or otherwise arising out of use of the information on this form, save where such liability cannot be excluded by law. Where necessary, users should seek appropriate independent advice.</w:t>
                      </w:r>
                    </w:p>
                    <w:p w14:paraId="4776BD8C" w14:textId="77777777" w:rsidR="00735ECC" w:rsidRDefault="00735ECC">
                      <w:pPr>
                        <w:autoSpaceDE w:val="0"/>
                        <w:autoSpaceDN w:val="0"/>
                        <w:adjustRightInd w:val="0"/>
                        <w:rPr>
                          <w:rFonts w:ascii="Garamond" w:hAnsi="Garamond"/>
                          <w:color w:val="000000"/>
                          <w:sz w:val="28"/>
                          <w:szCs w:val="28"/>
                        </w:rPr>
                      </w:pPr>
                    </w:p>
                  </w:txbxContent>
                </v:textbox>
              </v:shape>
            </w:pict>
          </mc:Fallback>
        </mc:AlternateContent>
      </w:r>
    </w:p>
    <w:p w14:paraId="5D51EB9C" w14:textId="77777777" w:rsidR="002859D6" w:rsidRDefault="002859D6">
      <w:pPr>
        <w:rPr>
          <w:sz w:val="16"/>
        </w:rPr>
      </w:pPr>
    </w:p>
    <w:p w14:paraId="2AC8B383" w14:textId="26A04AC3" w:rsidR="002859D6" w:rsidRDefault="000B0F98">
      <w:pPr>
        <w:rPr>
          <w:sz w:val="16"/>
        </w:rPr>
      </w:pPr>
      <w:r>
        <w:rPr>
          <w:rFonts w:ascii="Garamond" w:hAnsi="Garamond"/>
          <w:noProof/>
          <w:lang w:eastAsia="en-GB"/>
        </w:rPr>
        <w:drawing>
          <wp:anchor distT="0" distB="0" distL="114300" distR="114300" simplePos="0" relativeHeight="251658240" behindDoc="0" locked="0" layoutInCell="1" allowOverlap="1" wp14:anchorId="79C144AF" wp14:editId="1FEB72D0">
            <wp:simplePos x="0" y="0"/>
            <wp:positionH relativeFrom="column">
              <wp:posOffset>-85725</wp:posOffset>
            </wp:positionH>
            <wp:positionV relativeFrom="paragraph">
              <wp:posOffset>59690</wp:posOffset>
            </wp:positionV>
            <wp:extent cx="542925" cy="666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14:sizeRelH relativeFrom="page">
              <wp14:pctWidth>0</wp14:pctWidth>
            </wp14:sizeRelH>
            <wp14:sizeRelV relativeFrom="page">
              <wp14:pctHeight>0</wp14:pctHeight>
            </wp14:sizeRelV>
          </wp:anchor>
        </w:drawing>
      </w:r>
    </w:p>
    <w:p w14:paraId="709B7B62" w14:textId="77777777" w:rsidR="002859D6" w:rsidRDefault="002859D6">
      <w:pPr>
        <w:rPr>
          <w:sz w:val="16"/>
        </w:rPr>
      </w:pPr>
    </w:p>
    <w:p w14:paraId="17D953CB" w14:textId="77777777" w:rsidR="002859D6" w:rsidRDefault="002859D6">
      <w:pPr>
        <w:rPr>
          <w:rFonts w:ascii="Garamond" w:hAnsi="Garamond"/>
        </w:rPr>
      </w:pPr>
    </w:p>
    <w:sectPr w:rsidR="002859D6">
      <w:pgSz w:w="11906" w:h="16838"/>
      <w:pgMar w:top="2"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D6"/>
    <w:rsid w:val="00010304"/>
    <w:rsid w:val="0001359F"/>
    <w:rsid w:val="00017177"/>
    <w:rsid w:val="00020605"/>
    <w:rsid w:val="000271BA"/>
    <w:rsid w:val="0003224C"/>
    <w:rsid w:val="00041FF2"/>
    <w:rsid w:val="0004322C"/>
    <w:rsid w:val="00064CB4"/>
    <w:rsid w:val="000660AF"/>
    <w:rsid w:val="00066732"/>
    <w:rsid w:val="00076E9B"/>
    <w:rsid w:val="00084343"/>
    <w:rsid w:val="00086334"/>
    <w:rsid w:val="000927A3"/>
    <w:rsid w:val="000929EA"/>
    <w:rsid w:val="00092F8D"/>
    <w:rsid w:val="000941FC"/>
    <w:rsid w:val="000A1592"/>
    <w:rsid w:val="000B0F98"/>
    <w:rsid w:val="000B2B75"/>
    <w:rsid w:val="000B7E70"/>
    <w:rsid w:val="000C08DE"/>
    <w:rsid w:val="000C139D"/>
    <w:rsid w:val="000C3926"/>
    <w:rsid w:val="000C3BDB"/>
    <w:rsid w:val="000C4F18"/>
    <w:rsid w:val="000D05BE"/>
    <w:rsid w:val="000D17F2"/>
    <w:rsid w:val="000D2929"/>
    <w:rsid w:val="000D79F2"/>
    <w:rsid w:val="000E65E5"/>
    <w:rsid w:val="000E68E1"/>
    <w:rsid w:val="000E7A0E"/>
    <w:rsid w:val="00121C05"/>
    <w:rsid w:val="00127F8B"/>
    <w:rsid w:val="00134936"/>
    <w:rsid w:val="0014695E"/>
    <w:rsid w:val="00147832"/>
    <w:rsid w:val="00152419"/>
    <w:rsid w:val="00152A9E"/>
    <w:rsid w:val="0016346A"/>
    <w:rsid w:val="001640E3"/>
    <w:rsid w:val="0016786E"/>
    <w:rsid w:val="0018619E"/>
    <w:rsid w:val="001A304E"/>
    <w:rsid w:val="001A458C"/>
    <w:rsid w:val="001C0F01"/>
    <w:rsid w:val="001C1CA6"/>
    <w:rsid w:val="001D3F20"/>
    <w:rsid w:val="001D60C4"/>
    <w:rsid w:val="001E2BC6"/>
    <w:rsid w:val="001E7F56"/>
    <w:rsid w:val="0021127C"/>
    <w:rsid w:val="0021196A"/>
    <w:rsid w:val="00215E7E"/>
    <w:rsid w:val="00231F9F"/>
    <w:rsid w:val="00237BC9"/>
    <w:rsid w:val="0024142D"/>
    <w:rsid w:val="00255EDC"/>
    <w:rsid w:val="00262525"/>
    <w:rsid w:val="0026637E"/>
    <w:rsid w:val="002731B0"/>
    <w:rsid w:val="00276A24"/>
    <w:rsid w:val="00277054"/>
    <w:rsid w:val="0027748B"/>
    <w:rsid w:val="00277D4E"/>
    <w:rsid w:val="002859D6"/>
    <w:rsid w:val="002926DB"/>
    <w:rsid w:val="00293C44"/>
    <w:rsid w:val="002A47F7"/>
    <w:rsid w:val="002A7AB5"/>
    <w:rsid w:val="002B299A"/>
    <w:rsid w:val="002D4214"/>
    <w:rsid w:val="002D4DEB"/>
    <w:rsid w:val="002E33AC"/>
    <w:rsid w:val="002F194C"/>
    <w:rsid w:val="002F32A5"/>
    <w:rsid w:val="002F3AA8"/>
    <w:rsid w:val="002F7B00"/>
    <w:rsid w:val="00306923"/>
    <w:rsid w:val="0030697A"/>
    <w:rsid w:val="00306ABE"/>
    <w:rsid w:val="003136B1"/>
    <w:rsid w:val="00316D6D"/>
    <w:rsid w:val="00317F75"/>
    <w:rsid w:val="00322593"/>
    <w:rsid w:val="00323DDE"/>
    <w:rsid w:val="00326346"/>
    <w:rsid w:val="0032722F"/>
    <w:rsid w:val="0034238F"/>
    <w:rsid w:val="00352D76"/>
    <w:rsid w:val="00355BC6"/>
    <w:rsid w:val="00357DCC"/>
    <w:rsid w:val="00361632"/>
    <w:rsid w:val="0037078F"/>
    <w:rsid w:val="00370CBA"/>
    <w:rsid w:val="00371A8A"/>
    <w:rsid w:val="00375F15"/>
    <w:rsid w:val="003775F7"/>
    <w:rsid w:val="00386665"/>
    <w:rsid w:val="003902A2"/>
    <w:rsid w:val="00393408"/>
    <w:rsid w:val="003963C2"/>
    <w:rsid w:val="003A5F6C"/>
    <w:rsid w:val="003A7849"/>
    <w:rsid w:val="003B1757"/>
    <w:rsid w:val="003B4FCF"/>
    <w:rsid w:val="003B67EF"/>
    <w:rsid w:val="003B7794"/>
    <w:rsid w:val="003C1A46"/>
    <w:rsid w:val="003C5976"/>
    <w:rsid w:val="003C5ACE"/>
    <w:rsid w:val="003D365E"/>
    <w:rsid w:val="003E7705"/>
    <w:rsid w:val="003F49B5"/>
    <w:rsid w:val="004015FD"/>
    <w:rsid w:val="00402946"/>
    <w:rsid w:val="00406EED"/>
    <w:rsid w:val="00407F94"/>
    <w:rsid w:val="0041125C"/>
    <w:rsid w:val="0041199A"/>
    <w:rsid w:val="00423316"/>
    <w:rsid w:val="004319F0"/>
    <w:rsid w:val="0044090D"/>
    <w:rsid w:val="00443402"/>
    <w:rsid w:val="00447148"/>
    <w:rsid w:val="00463AD1"/>
    <w:rsid w:val="00465424"/>
    <w:rsid w:val="00471EBC"/>
    <w:rsid w:val="00481ADC"/>
    <w:rsid w:val="00483F1F"/>
    <w:rsid w:val="0048439B"/>
    <w:rsid w:val="00495C9E"/>
    <w:rsid w:val="004C65E3"/>
    <w:rsid w:val="004D7615"/>
    <w:rsid w:val="004E228B"/>
    <w:rsid w:val="004E5C10"/>
    <w:rsid w:val="004F2483"/>
    <w:rsid w:val="004F3702"/>
    <w:rsid w:val="004F3CE0"/>
    <w:rsid w:val="004F60D8"/>
    <w:rsid w:val="004F7B6A"/>
    <w:rsid w:val="00503C25"/>
    <w:rsid w:val="00510B53"/>
    <w:rsid w:val="00510CE7"/>
    <w:rsid w:val="00511C7C"/>
    <w:rsid w:val="00511CA6"/>
    <w:rsid w:val="00517C0D"/>
    <w:rsid w:val="0053121D"/>
    <w:rsid w:val="0053190A"/>
    <w:rsid w:val="00531FE9"/>
    <w:rsid w:val="00536D0A"/>
    <w:rsid w:val="00537497"/>
    <w:rsid w:val="00540EB6"/>
    <w:rsid w:val="00542E80"/>
    <w:rsid w:val="00556AC1"/>
    <w:rsid w:val="00562345"/>
    <w:rsid w:val="005674DF"/>
    <w:rsid w:val="005723DD"/>
    <w:rsid w:val="0058023B"/>
    <w:rsid w:val="00582452"/>
    <w:rsid w:val="0058465E"/>
    <w:rsid w:val="00584E76"/>
    <w:rsid w:val="005851F8"/>
    <w:rsid w:val="005905E4"/>
    <w:rsid w:val="005925EA"/>
    <w:rsid w:val="005963A0"/>
    <w:rsid w:val="005A1A9B"/>
    <w:rsid w:val="005A58C8"/>
    <w:rsid w:val="005B075F"/>
    <w:rsid w:val="005B33BC"/>
    <w:rsid w:val="005B4241"/>
    <w:rsid w:val="005C22E4"/>
    <w:rsid w:val="005C2486"/>
    <w:rsid w:val="005D10FD"/>
    <w:rsid w:val="005D44A5"/>
    <w:rsid w:val="005E0835"/>
    <w:rsid w:val="005E4E43"/>
    <w:rsid w:val="005E5E15"/>
    <w:rsid w:val="005F0A39"/>
    <w:rsid w:val="005F5A16"/>
    <w:rsid w:val="006109B9"/>
    <w:rsid w:val="00611E96"/>
    <w:rsid w:val="006218EB"/>
    <w:rsid w:val="0062392A"/>
    <w:rsid w:val="006322BF"/>
    <w:rsid w:val="0063546A"/>
    <w:rsid w:val="00637E43"/>
    <w:rsid w:val="0065561E"/>
    <w:rsid w:val="006556EC"/>
    <w:rsid w:val="00661BEC"/>
    <w:rsid w:val="00663689"/>
    <w:rsid w:val="00671170"/>
    <w:rsid w:val="006A1C01"/>
    <w:rsid w:val="006A3283"/>
    <w:rsid w:val="006A6A16"/>
    <w:rsid w:val="006C0B9B"/>
    <w:rsid w:val="006C3110"/>
    <w:rsid w:val="006D2477"/>
    <w:rsid w:val="006E2D44"/>
    <w:rsid w:val="006F2E84"/>
    <w:rsid w:val="006F6FD7"/>
    <w:rsid w:val="007025E1"/>
    <w:rsid w:val="007044CC"/>
    <w:rsid w:val="0070696D"/>
    <w:rsid w:val="00710BEC"/>
    <w:rsid w:val="007119CC"/>
    <w:rsid w:val="00726C0C"/>
    <w:rsid w:val="00727CAB"/>
    <w:rsid w:val="0073553B"/>
    <w:rsid w:val="00735966"/>
    <w:rsid w:val="00735ECC"/>
    <w:rsid w:val="007504ED"/>
    <w:rsid w:val="00751159"/>
    <w:rsid w:val="007539B2"/>
    <w:rsid w:val="00764483"/>
    <w:rsid w:val="00766127"/>
    <w:rsid w:val="0076675E"/>
    <w:rsid w:val="00773557"/>
    <w:rsid w:val="00776719"/>
    <w:rsid w:val="00792964"/>
    <w:rsid w:val="00793E60"/>
    <w:rsid w:val="007976E2"/>
    <w:rsid w:val="00797AFB"/>
    <w:rsid w:val="007B6CCD"/>
    <w:rsid w:val="007C5EC2"/>
    <w:rsid w:val="007D103A"/>
    <w:rsid w:val="007D50D5"/>
    <w:rsid w:val="007D54FC"/>
    <w:rsid w:val="007E1DB6"/>
    <w:rsid w:val="007E3AA4"/>
    <w:rsid w:val="007E4140"/>
    <w:rsid w:val="007E58AB"/>
    <w:rsid w:val="007F2AA5"/>
    <w:rsid w:val="007F630C"/>
    <w:rsid w:val="00802E03"/>
    <w:rsid w:val="00803805"/>
    <w:rsid w:val="0080410D"/>
    <w:rsid w:val="008107B6"/>
    <w:rsid w:val="00821D38"/>
    <w:rsid w:val="0082251C"/>
    <w:rsid w:val="00827463"/>
    <w:rsid w:val="00844EDC"/>
    <w:rsid w:val="0085316F"/>
    <w:rsid w:val="00856CDE"/>
    <w:rsid w:val="00857884"/>
    <w:rsid w:val="00857B96"/>
    <w:rsid w:val="00863B6D"/>
    <w:rsid w:val="008839A6"/>
    <w:rsid w:val="008865E7"/>
    <w:rsid w:val="00890131"/>
    <w:rsid w:val="008971B0"/>
    <w:rsid w:val="008A1BBB"/>
    <w:rsid w:val="008A6AE2"/>
    <w:rsid w:val="008B0711"/>
    <w:rsid w:val="008C77FD"/>
    <w:rsid w:val="008D14EB"/>
    <w:rsid w:val="008D6A26"/>
    <w:rsid w:val="008E0122"/>
    <w:rsid w:val="008E473F"/>
    <w:rsid w:val="008F01DE"/>
    <w:rsid w:val="008F3EDC"/>
    <w:rsid w:val="008F5D16"/>
    <w:rsid w:val="00904CC1"/>
    <w:rsid w:val="009122CF"/>
    <w:rsid w:val="009123C9"/>
    <w:rsid w:val="009141E4"/>
    <w:rsid w:val="0092240A"/>
    <w:rsid w:val="00940FC4"/>
    <w:rsid w:val="00942674"/>
    <w:rsid w:val="00957208"/>
    <w:rsid w:val="009577E9"/>
    <w:rsid w:val="0096042A"/>
    <w:rsid w:val="00961F2D"/>
    <w:rsid w:val="009628CB"/>
    <w:rsid w:val="0096318B"/>
    <w:rsid w:val="009656A3"/>
    <w:rsid w:val="00967497"/>
    <w:rsid w:val="009750BC"/>
    <w:rsid w:val="00983D4B"/>
    <w:rsid w:val="0098563D"/>
    <w:rsid w:val="009A056A"/>
    <w:rsid w:val="009A5389"/>
    <w:rsid w:val="009B02B3"/>
    <w:rsid w:val="009B1EC9"/>
    <w:rsid w:val="009B28FD"/>
    <w:rsid w:val="009D3442"/>
    <w:rsid w:val="009E78DB"/>
    <w:rsid w:val="009F742E"/>
    <w:rsid w:val="00A01A84"/>
    <w:rsid w:val="00A02957"/>
    <w:rsid w:val="00A02BB8"/>
    <w:rsid w:val="00A0664B"/>
    <w:rsid w:val="00A07C9F"/>
    <w:rsid w:val="00A10B32"/>
    <w:rsid w:val="00A22423"/>
    <w:rsid w:val="00A32872"/>
    <w:rsid w:val="00A41341"/>
    <w:rsid w:val="00A45EE8"/>
    <w:rsid w:val="00A515E5"/>
    <w:rsid w:val="00A5560B"/>
    <w:rsid w:val="00A647A1"/>
    <w:rsid w:val="00A64ADB"/>
    <w:rsid w:val="00A722CA"/>
    <w:rsid w:val="00A72FB7"/>
    <w:rsid w:val="00A74682"/>
    <w:rsid w:val="00A75CA9"/>
    <w:rsid w:val="00A7717E"/>
    <w:rsid w:val="00A82AEE"/>
    <w:rsid w:val="00A94317"/>
    <w:rsid w:val="00A95FAF"/>
    <w:rsid w:val="00AA4C7E"/>
    <w:rsid w:val="00AB4CC2"/>
    <w:rsid w:val="00AB4F58"/>
    <w:rsid w:val="00AC3B63"/>
    <w:rsid w:val="00AC5C6A"/>
    <w:rsid w:val="00AD5510"/>
    <w:rsid w:val="00AD7707"/>
    <w:rsid w:val="00AE2DB1"/>
    <w:rsid w:val="00AE36D3"/>
    <w:rsid w:val="00AF037B"/>
    <w:rsid w:val="00AF095C"/>
    <w:rsid w:val="00AF74A1"/>
    <w:rsid w:val="00B119AB"/>
    <w:rsid w:val="00B2155C"/>
    <w:rsid w:val="00B37934"/>
    <w:rsid w:val="00B44205"/>
    <w:rsid w:val="00B46E7D"/>
    <w:rsid w:val="00B4711C"/>
    <w:rsid w:val="00B51556"/>
    <w:rsid w:val="00B553BD"/>
    <w:rsid w:val="00B67EA4"/>
    <w:rsid w:val="00B728E3"/>
    <w:rsid w:val="00B733EB"/>
    <w:rsid w:val="00B74749"/>
    <w:rsid w:val="00B804A2"/>
    <w:rsid w:val="00B80AED"/>
    <w:rsid w:val="00B82A02"/>
    <w:rsid w:val="00B833FA"/>
    <w:rsid w:val="00B83A3F"/>
    <w:rsid w:val="00B913A9"/>
    <w:rsid w:val="00BA0AD1"/>
    <w:rsid w:val="00BA0D9C"/>
    <w:rsid w:val="00BA1F86"/>
    <w:rsid w:val="00BA4426"/>
    <w:rsid w:val="00BA4F85"/>
    <w:rsid w:val="00BB22BF"/>
    <w:rsid w:val="00BC2218"/>
    <w:rsid w:val="00BC63D1"/>
    <w:rsid w:val="00BC7BC9"/>
    <w:rsid w:val="00BE4108"/>
    <w:rsid w:val="00BE5877"/>
    <w:rsid w:val="00BE7265"/>
    <w:rsid w:val="00BF0AF5"/>
    <w:rsid w:val="00BF202A"/>
    <w:rsid w:val="00BF55F7"/>
    <w:rsid w:val="00BF5E1C"/>
    <w:rsid w:val="00BF72FA"/>
    <w:rsid w:val="00BF7CA0"/>
    <w:rsid w:val="00C02A60"/>
    <w:rsid w:val="00C03297"/>
    <w:rsid w:val="00C04511"/>
    <w:rsid w:val="00C1328A"/>
    <w:rsid w:val="00C217F7"/>
    <w:rsid w:val="00C3050C"/>
    <w:rsid w:val="00C35A29"/>
    <w:rsid w:val="00C41BAE"/>
    <w:rsid w:val="00C453AE"/>
    <w:rsid w:val="00C453E9"/>
    <w:rsid w:val="00C47713"/>
    <w:rsid w:val="00C512C5"/>
    <w:rsid w:val="00C820C0"/>
    <w:rsid w:val="00C91993"/>
    <w:rsid w:val="00CA06C8"/>
    <w:rsid w:val="00CB5380"/>
    <w:rsid w:val="00CC1398"/>
    <w:rsid w:val="00CC5D0A"/>
    <w:rsid w:val="00CD2E54"/>
    <w:rsid w:val="00CD4DCA"/>
    <w:rsid w:val="00CF05D6"/>
    <w:rsid w:val="00D03CD6"/>
    <w:rsid w:val="00D04001"/>
    <w:rsid w:val="00D06600"/>
    <w:rsid w:val="00D073EE"/>
    <w:rsid w:val="00D11FC5"/>
    <w:rsid w:val="00D267BF"/>
    <w:rsid w:val="00D27B0A"/>
    <w:rsid w:val="00D35F8D"/>
    <w:rsid w:val="00D53346"/>
    <w:rsid w:val="00D537EF"/>
    <w:rsid w:val="00D6443D"/>
    <w:rsid w:val="00D77E26"/>
    <w:rsid w:val="00D9114B"/>
    <w:rsid w:val="00D91D35"/>
    <w:rsid w:val="00D92896"/>
    <w:rsid w:val="00DA1EF9"/>
    <w:rsid w:val="00DA5415"/>
    <w:rsid w:val="00DA7711"/>
    <w:rsid w:val="00DB0479"/>
    <w:rsid w:val="00DC64D3"/>
    <w:rsid w:val="00DD467F"/>
    <w:rsid w:val="00DF1D2D"/>
    <w:rsid w:val="00DF1EE7"/>
    <w:rsid w:val="00DF5D0D"/>
    <w:rsid w:val="00E01AF4"/>
    <w:rsid w:val="00E15A6D"/>
    <w:rsid w:val="00E24CCD"/>
    <w:rsid w:val="00E259E6"/>
    <w:rsid w:val="00E2723B"/>
    <w:rsid w:val="00E37133"/>
    <w:rsid w:val="00E425C2"/>
    <w:rsid w:val="00E61FC4"/>
    <w:rsid w:val="00E75098"/>
    <w:rsid w:val="00E76B5F"/>
    <w:rsid w:val="00E902EA"/>
    <w:rsid w:val="00EA0054"/>
    <w:rsid w:val="00EA142D"/>
    <w:rsid w:val="00EA48F2"/>
    <w:rsid w:val="00EA4DAF"/>
    <w:rsid w:val="00EE76EA"/>
    <w:rsid w:val="00EF0198"/>
    <w:rsid w:val="00EF1412"/>
    <w:rsid w:val="00EF3A11"/>
    <w:rsid w:val="00EF6611"/>
    <w:rsid w:val="00F04E22"/>
    <w:rsid w:val="00F06DA4"/>
    <w:rsid w:val="00F2289D"/>
    <w:rsid w:val="00F2418F"/>
    <w:rsid w:val="00F31B47"/>
    <w:rsid w:val="00F326CF"/>
    <w:rsid w:val="00F36611"/>
    <w:rsid w:val="00F464A3"/>
    <w:rsid w:val="00F602E3"/>
    <w:rsid w:val="00F66B58"/>
    <w:rsid w:val="00F70170"/>
    <w:rsid w:val="00F72D4A"/>
    <w:rsid w:val="00F82A30"/>
    <w:rsid w:val="00F861C3"/>
    <w:rsid w:val="00F91A7D"/>
    <w:rsid w:val="00F96CC3"/>
    <w:rsid w:val="00FA1AB3"/>
    <w:rsid w:val="00FC35DF"/>
    <w:rsid w:val="00FC7205"/>
    <w:rsid w:val="00FD0296"/>
    <w:rsid w:val="00FD2D9B"/>
    <w:rsid w:val="00FF072D"/>
    <w:rsid w:val="00FF5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15B94"/>
  <w15:chartTrackingRefBased/>
  <w15:docId w15:val="{885CC4F9-C5FE-4604-BEE4-92ECB90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aramond" w:hAnsi="Garamond"/>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rFonts w:ascii="Garamond" w:hAnsi="Garamond"/>
      <w:b/>
      <w:bCs/>
    </w:rPr>
  </w:style>
  <w:style w:type="paragraph" w:styleId="Heading5">
    <w:name w:val="heading 5"/>
    <w:basedOn w:val="Normal"/>
    <w:next w:val="Normal"/>
    <w:qFormat/>
    <w:pPr>
      <w:keepNext/>
      <w:autoSpaceDE w:val="0"/>
      <w:autoSpaceDN w:val="0"/>
      <w:adjustRightInd w:val="0"/>
      <w:outlineLvl w:val="4"/>
    </w:pPr>
    <w:rPr>
      <w:color w:val="000000"/>
      <w:sz w:val="40"/>
      <w:szCs w:val="6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autoSpaceDE w:val="0"/>
      <w:autoSpaceDN w:val="0"/>
      <w:adjustRightInd w:val="0"/>
      <w:jc w:val="center"/>
      <w:outlineLvl w:val="6"/>
    </w:pPr>
    <w:rPr>
      <w:b/>
      <w:bCs/>
      <w:color w:val="000000"/>
      <w:sz w:val="36"/>
    </w:rPr>
  </w:style>
  <w:style w:type="paragraph" w:styleId="Heading8">
    <w:name w:val="heading 8"/>
    <w:basedOn w:val="Normal"/>
    <w:next w:val="Normal"/>
    <w:qFormat/>
    <w:pPr>
      <w:keepNext/>
      <w:autoSpaceDE w:val="0"/>
      <w:autoSpaceDN w:val="0"/>
      <w:adjustRightInd w:val="0"/>
      <w:jc w:val="center"/>
      <w:outlineLvl w:val="7"/>
    </w:pPr>
    <w:rPr>
      <w:rFonts w:ascii="Garamond" w:hAnsi="Garamond"/>
      <w:b/>
      <w:bCs/>
      <w:color w:val="000000"/>
    </w:rPr>
  </w:style>
  <w:style w:type="paragraph" w:styleId="Heading9">
    <w:name w:val="heading 9"/>
    <w:basedOn w:val="Normal"/>
    <w:next w:val="Normal"/>
    <w:qFormat/>
    <w:pPr>
      <w:keepNext/>
      <w:jc w:val="center"/>
      <w:outlineLvl w:val="8"/>
    </w:pPr>
    <w:rPr>
      <w:rFonts w:ascii="Garamond" w:hAnsi="Garamond"/>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2797-54B1-4EB7-8ABC-E724679A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This is to certify that the inserts named below</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to certify that the inserts named below</dc:title>
  <dc:subject/>
  <dc:creator>Josh Stewart</dc:creator>
  <cp:keywords/>
  <cp:lastModifiedBy>Mat Stuckey</cp:lastModifiedBy>
  <cp:revision>2</cp:revision>
  <cp:lastPrinted>2019-11-05T14:37:00Z</cp:lastPrinted>
  <dcterms:created xsi:type="dcterms:W3CDTF">2021-11-08T16:03:00Z</dcterms:created>
  <dcterms:modified xsi:type="dcterms:W3CDTF">2021-11-08T16:03:00Z</dcterms:modified>
</cp:coreProperties>
</file>