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9CEE" w14:textId="086EA0A4" w:rsidR="006005B8" w:rsidRPr="005C6785" w:rsidRDefault="00DE0F7B" w:rsidP="005C6785">
      <w:pPr>
        <w:jc w:val="center"/>
        <w:rPr>
          <w:b/>
          <w:bCs/>
          <w:u w:val="single"/>
        </w:rPr>
      </w:pPr>
      <w:r>
        <w:rPr>
          <w:b/>
          <w:bCs/>
          <w:u w:val="single"/>
        </w:rPr>
        <w:t>Specky Four Eyes</w:t>
      </w:r>
      <w:r w:rsidR="006005B8" w:rsidRPr="005C6785">
        <w:rPr>
          <w:b/>
          <w:bCs/>
          <w:u w:val="single"/>
        </w:rPr>
        <w:t xml:space="preserve"> Delivery Details</w:t>
      </w:r>
    </w:p>
    <w:p w14:paraId="17861AA8" w14:textId="77777777" w:rsidR="006005B8" w:rsidRDefault="006005B8" w:rsidP="006005B8"/>
    <w:p w14:paraId="11F8D1EF" w14:textId="77777777" w:rsidR="0088376E" w:rsidRDefault="00400021" w:rsidP="0088376E">
      <w:pPr>
        <w:rPr>
          <w:lang w:val="en-US"/>
        </w:rPr>
      </w:pPr>
      <w:r>
        <w:t xml:space="preserve">Inserts to be delivered 5 days before dispatch. Please contact: </w:t>
      </w:r>
      <w:hyperlink r:id="rId4" w:history="1">
        <w:r w:rsidRPr="0023530B">
          <w:rPr>
            <w:rStyle w:val="Hyperlink"/>
          </w:rPr>
          <w:t>info@speckyfoureyes.com</w:t>
        </w:r>
      </w:hyperlink>
      <w:r>
        <w:t xml:space="preserve"> </w:t>
      </w:r>
      <w:r>
        <w:rPr>
          <w:lang w:val="en-US"/>
        </w:rPr>
        <w:t>quoting the advertiser’s name and delivery date to book in delivery at least 72hrs prior.</w:t>
      </w:r>
    </w:p>
    <w:p w14:paraId="1A1E6ACB" w14:textId="450F8038" w:rsidR="0088376E" w:rsidRDefault="0088376E" w:rsidP="0088376E">
      <w:r>
        <w:t>subject line</w:t>
      </w:r>
      <w:r w:rsidR="004E261E">
        <w:t xml:space="preserve"> must contain the following:</w:t>
      </w:r>
    </w:p>
    <w:p w14:paraId="275D2635" w14:textId="6905000C" w:rsidR="0088376E" w:rsidRDefault="0088376E" w:rsidP="00400021">
      <w:pPr>
        <w:rPr>
          <w:b/>
          <w:bCs/>
        </w:rPr>
      </w:pPr>
      <w:r w:rsidRPr="005763BC">
        <w:rPr>
          <w:b/>
          <w:bCs/>
        </w:rPr>
        <w:t>INSERTS – ADVERTISER NAME – MONTH</w:t>
      </w:r>
    </w:p>
    <w:p w14:paraId="45EE768C" w14:textId="77777777" w:rsidR="004E261E" w:rsidRPr="004E261E" w:rsidRDefault="004E261E" w:rsidP="00400021">
      <w:pPr>
        <w:rPr>
          <w:b/>
          <w:bCs/>
        </w:rPr>
      </w:pPr>
    </w:p>
    <w:p w14:paraId="0C754730" w14:textId="77777777" w:rsidR="00400021" w:rsidRDefault="00400021" w:rsidP="00400021">
      <w:r>
        <w:t xml:space="preserve">All inserts </w:t>
      </w:r>
      <w:r>
        <w:rPr>
          <w:b/>
          <w:bCs/>
        </w:rPr>
        <w:t xml:space="preserve">must </w:t>
      </w:r>
      <w:r>
        <w:t xml:space="preserve">be delivered in boxes of 1k – 5k inserts. Lose inserts will not be accepted. Failing this, a charge of £5 per 1k inserts will be implemented or delivery may be rejected. </w:t>
      </w:r>
    </w:p>
    <w:p w14:paraId="37E2291F" w14:textId="1922417E" w:rsidR="00400021" w:rsidRDefault="00400021" w:rsidP="006005B8">
      <w:r>
        <w:t xml:space="preserve">Inserts </w:t>
      </w:r>
      <w:r>
        <w:rPr>
          <w:b/>
          <w:bCs/>
        </w:rPr>
        <w:t>must</w:t>
      </w:r>
      <w:r>
        <w:t xml:space="preserve"> be delivered with a tail end lorry. </w:t>
      </w:r>
    </w:p>
    <w:p w14:paraId="2BF9C2A1" w14:textId="77777777" w:rsidR="004E261E" w:rsidRPr="004E261E" w:rsidRDefault="004E261E" w:rsidP="006005B8"/>
    <w:p w14:paraId="616EB3D9" w14:textId="5BD28FC4" w:rsidR="006005B8" w:rsidRDefault="006005B8" w:rsidP="006005B8">
      <w:r w:rsidRPr="005C6785">
        <w:rPr>
          <w:b/>
          <w:bCs/>
        </w:rPr>
        <w:t>Address</w:t>
      </w:r>
      <w:r>
        <w:t xml:space="preserve">: </w:t>
      </w:r>
      <w:r w:rsidR="00A10CCD" w:rsidRPr="00A10CCD">
        <w:t>SPECKYFOUREYES LTD, CROWGILL CHAMBERS, CROWGILL ROAD, SHIPLEY, WEST YORKSHIRE, BD18 3SN</w:t>
      </w:r>
    </w:p>
    <w:p w14:paraId="699FFC4C" w14:textId="77777777" w:rsidR="001D1669" w:rsidRDefault="001D1669" w:rsidP="006005B8"/>
    <w:p w14:paraId="31098475" w14:textId="4BB798EC" w:rsidR="006005B8" w:rsidRDefault="006005B8" w:rsidP="006005B8">
      <w:r>
        <w:t>Please note: Please ensure your inserts are booked in as per the delivery guidelines and on the above delivery dates. Failure to do so will result in your inserts not being enclosed but charges will still apply.</w:t>
      </w:r>
    </w:p>
    <w:sectPr w:rsidR="00600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B8"/>
    <w:rsid w:val="001D1669"/>
    <w:rsid w:val="00217991"/>
    <w:rsid w:val="002264E7"/>
    <w:rsid w:val="00400021"/>
    <w:rsid w:val="004D4628"/>
    <w:rsid w:val="004E261E"/>
    <w:rsid w:val="005763BC"/>
    <w:rsid w:val="005809DC"/>
    <w:rsid w:val="005C6785"/>
    <w:rsid w:val="006005B8"/>
    <w:rsid w:val="00854C38"/>
    <w:rsid w:val="0088376E"/>
    <w:rsid w:val="009E3320"/>
    <w:rsid w:val="00A10CCD"/>
    <w:rsid w:val="00D02822"/>
    <w:rsid w:val="00DD2CDE"/>
    <w:rsid w:val="00DE0F7B"/>
    <w:rsid w:val="00FD0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21A"/>
  <w15:chartTrackingRefBased/>
  <w15:docId w15:val="{A4BAC856-F0FD-4456-A0A2-DB85599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320"/>
    <w:rPr>
      <w:color w:val="0563C1" w:themeColor="hyperlink"/>
      <w:u w:val="single"/>
    </w:rPr>
  </w:style>
  <w:style w:type="character" w:styleId="UnresolvedMention">
    <w:name w:val="Unresolved Mention"/>
    <w:basedOn w:val="DefaultParagraphFont"/>
    <w:uiPriority w:val="99"/>
    <w:semiHidden/>
    <w:unhideWhenUsed/>
    <w:rsid w:val="009E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5368">
      <w:bodyDiv w:val="1"/>
      <w:marLeft w:val="0"/>
      <w:marRight w:val="0"/>
      <w:marTop w:val="0"/>
      <w:marBottom w:val="0"/>
      <w:divBdr>
        <w:top w:val="none" w:sz="0" w:space="0" w:color="auto"/>
        <w:left w:val="none" w:sz="0" w:space="0" w:color="auto"/>
        <w:bottom w:val="none" w:sz="0" w:space="0" w:color="auto"/>
        <w:right w:val="none" w:sz="0" w:space="0" w:color="auto"/>
      </w:divBdr>
      <w:divsChild>
        <w:div w:id="307052689">
          <w:marLeft w:val="0"/>
          <w:marRight w:val="0"/>
          <w:marTop w:val="0"/>
          <w:marBottom w:val="0"/>
          <w:divBdr>
            <w:top w:val="none" w:sz="0" w:space="0" w:color="auto"/>
            <w:left w:val="none" w:sz="0" w:space="0" w:color="auto"/>
            <w:bottom w:val="none" w:sz="0" w:space="0" w:color="auto"/>
            <w:right w:val="none" w:sz="0" w:space="0" w:color="auto"/>
          </w:divBdr>
          <w:divsChild>
            <w:div w:id="485321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8444817">
                  <w:marLeft w:val="0"/>
                  <w:marRight w:val="0"/>
                  <w:marTop w:val="180"/>
                  <w:marBottom w:val="180"/>
                  <w:divBdr>
                    <w:top w:val="none" w:sz="0" w:space="0" w:color="auto"/>
                    <w:left w:val="none" w:sz="0" w:space="0" w:color="auto"/>
                    <w:bottom w:val="none" w:sz="0" w:space="0" w:color="auto"/>
                    <w:right w:val="none" w:sz="0" w:space="0" w:color="auto"/>
                  </w:divBdr>
                  <w:divsChild>
                    <w:div w:id="3781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4706">
      <w:bodyDiv w:val="1"/>
      <w:marLeft w:val="0"/>
      <w:marRight w:val="0"/>
      <w:marTop w:val="0"/>
      <w:marBottom w:val="0"/>
      <w:divBdr>
        <w:top w:val="none" w:sz="0" w:space="0" w:color="auto"/>
        <w:left w:val="none" w:sz="0" w:space="0" w:color="auto"/>
        <w:bottom w:val="none" w:sz="0" w:space="0" w:color="auto"/>
        <w:right w:val="none" w:sz="0" w:space="0" w:color="auto"/>
      </w:divBdr>
    </w:div>
    <w:div w:id="17740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peckyfourey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Hampson</dc:creator>
  <cp:keywords/>
  <dc:description/>
  <cp:lastModifiedBy>Elle Hampson</cp:lastModifiedBy>
  <cp:revision>17</cp:revision>
  <dcterms:created xsi:type="dcterms:W3CDTF">2021-09-21T14:00:00Z</dcterms:created>
  <dcterms:modified xsi:type="dcterms:W3CDTF">2021-11-29T15:33:00Z</dcterms:modified>
</cp:coreProperties>
</file>